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45DF8906" w:rsidR="003A08FC" w:rsidRDefault="003A08FC" w:rsidP="003A08FC">
      <w:pPr>
        <w:spacing w:after="66"/>
        <w:ind w:left="10322" w:right="-1101"/>
      </w:pPr>
      <w:r>
        <w:rPr>
          <w:noProof/>
        </w:rPr>
        <w:drawing>
          <wp:inline distT="0" distB="0" distL="0" distR="0" wp14:anchorId="5781B666" wp14:editId="1373168D">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0CD66AB0" w:rsidR="006A15BD" w:rsidRPr="0039363A" w:rsidRDefault="006A15BD" w:rsidP="00EC5153">
            <w:pPr>
              <w:jc w:val="center"/>
              <w:rPr>
                <w:sz w:val="116"/>
                <w:szCs w:val="116"/>
              </w:rPr>
            </w:pPr>
            <w:r w:rsidRPr="00D06829">
              <w:rPr>
                <w:rFonts w:ascii="Arial" w:hAnsi="Arial"/>
                <w:b/>
                <w:color w:val="0072BC"/>
                <w:sz w:val="72"/>
                <w:szCs w:val="20"/>
              </w:rPr>
              <w:t>Aidez-nous à améliorer les soins contre le cancer pour tous</w:t>
            </w:r>
          </w:p>
        </w:tc>
      </w:tr>
    </w:tbl>
    <w:p w14:paraId="796414DB" w14:textId="027336CD" w:rsidR="006A15BD" w:rsidRPr="006A15BD" w:rsidRDefault="00D06829" w:rsidP="003A08FC">
      <w:pPr>
        <w:spacing w:after="227" w:line="278" w:lineRule="auto"/>
        <w:ind w:left="15" w:right="2097"/>
        <w:rPr>
          <w:rFonts w:ascii="Arial" w:eastAsia="Arial" w:hAnsi="Arial" w:cs="Arial"/>
          <w:b/>
          <w:bCs/>
          <w:color w:val="0072BC"/>
          <w:sz w:val="24"/>
        </w:rPr>
      </w:pPr>
      <w:r>
        <w:rPr>
          <w:rFonts w:ascii="Arial" w:hAnsi="Arial"/>
          <w:b/>
          <w:noProof/>
          <w:color w:val="0072BC"/>
          <w:sz w:val="24"/>
        </w:rPr>
        <mc:AlternateContent>
          <mc:Choice Requires="wps">
            <w:drawing>
              <wp:anchor distT="0" distB="0" distL="114300" distR="114300" simplePos="0" relativeHeight="251650048" behindDoc="0" locked="0" layoutInCell="1" allowOverlap="1" wp14:anchorId="0ABBDA84" wp14:editId="2DEC9623">
                <wp:simplePos x="0" y="0"/>
                <wp:positionH relativeFrom="margin">
                  <wp:posOffset>-160020</wp:posOffset>
                </wp:positionH>
                <wp:positionV relativeFrom="paragraph">
                  <wp:posOffset>95395</wp:posOffset>
                </wp:positionV>
                <wp:extent cx="8567420" cy="4020185"/>
                <wp:effectExtent l="0" t="0" r="5080" b="0"/>
                <wp:wrapNone/>
                <wp:docPr id="1525046146" name="Rectangle: Rounded Corners 1"/>
                <wp:cNvGraphicFramePr/>
                <a:graphic xmlns:a="http://schemas.openxmlformats.org/drawingml/2006/main">
                  <a:graphicData uri="http://schemas.microsoft.com/office/word/2010/wordprocessingShape">
                    <wps:wsp>
                      <wps:cNvSpPr/>
                      <wps:spPr>
                        <a:xfrm>
                          <a:off x="0" y="0"/>
                          <a:ext cx="8567420" cy="4020185"/>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33EA1C6C" w:rsidR="00AF2E64" w:rsidRDefault="00AF2E64" w:rsidP="005E54DC">
                            <w:pPr>
                              <w:spacing w:after="0" w:line="288" w:lineRule="auto"/>
                              <w:ind w:left="120" w:hanging="10"/>
                              <w:jc w:val="both"/>
                              <w:rPr>
                                <w:rFonts w:ascii="Arial" w:eastAsia="Arial" w:hAnsi="Arial" w:cs="Arial"/>
                                <w:color w:val="FFFFFF"/>
                                <w:sz w:val="36"/>
                                <w:szCs w:val="22"/>
                              </w:rPr>
                            </w:pPr>
                            <w:r>
                              <w:rPr>
                                <w:rFonts w:ascii="Arial" w:hAnsi="Arial"/>
                                <w:color w:val="FFFFFF"/>
                                <w:sz w:val="36"/>
                              </w:rPr>
                              <w:t>Si vous avez reçu un traitement au sein du présent organisme du NHS, il est possible qu'on vous demande bientôt de participer à l’</w:t>
                            </w:r>
                            <w:r>
                              <w:rPr>
                                <w:rFonts w:ascii="Arial" w:hAnsi="Arial"/>
                                <w:b/>
                                <w:bCs/>
                                <w:color w:val="FFFFFF"/>
                                <w:sz w:val="36"/>
                              </w:rPr>
                              <w:t>Enquête nationale sur l’expérience des patients atteints de cancer</w:t>
                            </w:r>
                            <w:r>
                              <w:rPr>
                                <w:rFonts w:ascii="Arial" w:hAnsi="Arial"/>
                                <w:color w:val="FFFFFF"/>
                                <w:sz w:val="36"/>
                              </w:rPr>
                              <w:t xml:space="preserve"> du </w:t>
                            </w:r>
                            <w:r w:rsidRPr="00D06829">
                              <w:rPr>
                                <w:rFonts w:ascii="Arial" w:hAnsi="Arial"/>
                                <w:color w:val="FFFFFF"/>
                                <w:sz w:val="36"/>
                              </w:rPr>
                              <w:t xml:space="preserve">NHS </w:t>
                            </w:r>
                            <w:proofErr w:type="spellStart"/>
                            <w:r w:rsidR="008D2771" w:rsidRPr="00D06829">
                              <w:rPr>
                                <w:rFonts w:ascii="Arial" w:hAnsi="Arial"/>
                                <w:color w:val="FFFFFF"/>
                                <w:sz w:val="36"/>
                              </w:rPr>
                              <w:t>England</w:t>
                            </w:r>
                            <w:proofErr w:type="spellEnd"/>
                            <w:r>
                              <w:rPr>
                                <w:rFonts w:ascii="Arial" w:hAnsi="Arial"/>
                                <w:color w:val="FFFFFF"/>
                                <w:sz w:val="36"/>
                              </w:rPr>
                              <w:t>. L’étude nous aide à suivre ce qui fonctionne bien et ce qui pourrait être amélioré pour les futurs patients atteints de cancer.</w:t>
                            </w:r>
                          </w:p>
                          <w:p w14:paraId="2A408739" w14:textId="77777777" w:rsidR="0044455C" w:rsidRPr="00B7251C" w:rsidRDefault="0044455C" w:rsidP="005E54DC">
                            <w:pPr>
                              <w:spacing w:after="0" w:line="288" w:lineRule="auto"/>
                              <w:ind w:left="120" w:hanging="10"/>
                              <w:jc w:val="both"/>
                              <w:rPr>
                                <w:sz w:val="20"/>
                                <w:szCs w:val="22"/>
                              </w:rPr>
                            </w:pPr>
                          </w:p>
                          <w:p w14:paraId="6ACCD4CD" w14:textId="31E6DA19" w:rsidR="00AF2E64" w:rsidRDefault="00AF2E64" w:rsidP="005E54DC">
                            <w:pPr>
                              <w:spacing w:after="0" w:line="288" w:lineRule="auto"/>
                              <w:ind w:left="120" w:hanging="10"/>
                              <w:jc w:val="both"/>
                              <w:rPr>
                                <w:rFonts w:ascii="Arial" w:eastAsia="Arial" w:hAnsi="Arial" w:cs="Arial"/>
                                <w:color w:val="FFFFFF" w:themeColor="background1"/>
                                <w:sz w:val="36"/>
                                <w:szCs w:val="36"/>
                              </w:rPr>
                            </w:pPr>
                            <w:r>
                              <w:rPr>
                                <w:rFonts w:ascii="Arial" w:hAnsi="Arial"/>
                                <w:color w:val="FFFFFF" w:themeColor="background1"/>
                                <w:sz w:val="36"/>
                              </w:rPr>
                              <w:t>Tous les patients du NHS qui ont reçu des soins ou un traitement en lien avec un cancer dans le cadre d’une hospitalisation ou de soins de jour en avril, mai ou juin 2025 seront contactés pour participer à l’enquête.</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6276D9D1"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Pr>
                                <w:rFonts w:asciiTheme="minorBidi" w:hAnsiTheme="minorBidi"/>
                                <w:color w:val="FFFFFF" w:themeColor="background1"/>
                                <w:sz w:val="36"/>
                              </w:rPr>
                              <w:t xml:space="preserve">La participation à cette enquête est </w:t>
                            </w:r>
                            <w:r>
                              <w:rPr>
                                <w:rFonts w:asciiTheme="minorBidi" w:hAnsiTheme="minorBidi"/>
                                <w:b/>
                                <w:color w:val="FFFFFF" w:themeColor="background1"/>
                                <w:sz w:val="36"/>
                              </w:rPr>
                              <w:t>volontaire</w:t>
                            </w:r>
                            <w:r>
                              <w:rPr>
                                <w:rFonts w:asciiTheme="minorBidi" w:hAnsiTheme="minorBidi"/>
                                <w:color w:val="FFFFFF" w:themeColor="background1"/>
                                <w:sz w:val="36"/>
                              </w:rPr>
                              <w:t xml:space="preserve"> et toutes les réponses                                               </w:t>
                            </w:r>
                            <w:r w:rsidRPr="004A5A5B">
                              <w:rPr>
                                <w:rFonts w:asciiTheme="minorBidi" w:hAnsiTheme="minorBidi"/>
                                <w:color w:val="FFFFFF" w:themeColor="background1"/>
                                <w:sz w:val="36"/>
                                <w:u w:val="single"/>
                              </w:rPr>
                              <w:t>resteront</w:t>
                            </w:r>
                            <w:r>
                              <w:rPr>
                                <w:rFonts w:asciiTheme="minorBidi" w:hAnsiTheme="minorBidi"/>
                                <w:b/>
                                <w:color w:val="FFFFFF" w:themeColor="background1"/>
                                <w:sz w:val="36"/>
                              </w:rPr>
                              <w:t xml:space="preserve"> confidentielles.</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BBDA84" id="Rectangle: Rounded Corners 1" o:spid="_x0000_s1026" style="position:absolute;left:0;text-align:left;margin-left:-12.6pt;margin-top:7.5pt;width:674.6pt;height:316.5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" fillcolor="#0070c0" stroked="f" strokeweight="1pt">
                <v:stroke joinstyle="miter"/>
                <v:textbox>
                  <w:txbxContent>
                    <w:p w14:paraId="1BCEE250" w14:textId="33EA1C6C" w:rsidR="00AF2E64" w:rsidRDefault="00AF2E64" w:rsidP="005E54DC">
                      <w:pPr>
                        <w:spacing w:after="0" w:line="288" w:lineRule="auto"/>
                        <w:ind w:left="120" w:hanging="10"/>
                        <w:jc w:val="both"/>
                        <w:rPr>
                          <w:rFonts w:ascii="Arial" w:eastAsia="Arial" w:hAnsi="Arial" w:cs="Arial"/>
                          <w:color w:val="FFFFFF"/>
                          <w:sz w:val="36"/>
                          <w:szCs w:val="22"/>
                        </w:rPr>
                      </w:pPr>
                      <w:r>
                        <w:rPr>
                          <w:rFonts w:ascii="Arial" w:hAnsi="Arial"/>
                          <w:color w:val="FFFFFF"/>
                          <w:sz w:val="36"/>
                        </w:rPr>
                        <w:t>Si vous avez reçu un traitement au sein du présent organisme du NHS, il est possible qu'on vous demande bientôt de participer à l’</w:t>
                      </w:r>
                      <w:r>
                        <w:rPr>
                          <w:rFonts w:ascii="Arial" w:hAnsi="Arial"/>
                          <w:b/>
                          <w:bCs/>
                          <w:color w:val="FFFFFF"/>
                          <w:sz w:val="36"/>
                        </w:rPr>
                        <w:t>Enquête nationale sur l’expérience des patients atteints de cancer</w:t>
                      </w:r>
                      <w:r>
                        <w:rPr>
                          <w:rFonts w:ascii="Arial" w:hAnsi="Arial"/>
                          <w:color w:val="FFFFFF"/>
                          <w:sz w:val="36"/>
                        </w:rPr>
                        <w:t xml:space="preserve"> du </w:t>
                      </w:r>
                      <w:r w:rsidRPr="00D06829">
                        <w:rPr>
                          <w:rFonts w:ascii="Arial" w:hAnsi="Arial"/>
                          <w:color w:val="FFFFFF"/>
                          <w:sz w:val="36"/>
                        </w:rPr>
                        <w:t xml:space="preserve">NHS </w:t>
                      </w:r>
                      <w:proofErr w:type="spellStart"/>
                      <w:r w:rsidR="008D2771" w:rsidRPr="00D06829">
                        <w:rPr>
                          <w:rFonts w:ascii="Arial" w:hAnsi="Arial"/>
                          <w:color w:val="FFFFFF"/>
                          <w:sz w:val="36"/>
                        </w:rPr>
                        <w:t>England</w:t>
                      </w:r>
                      <w:proofErr w:type="spellEnd"/>
                      <w:r>
                        <w:rPr>
                          <w:rFonts w:ascii="Arial" w:hAnsi="Arial"/>
                          <w:color w:val="FFFFFF"/>
                          <w:sz w:val="36"/>
                        </w:rPr>
                        <w:t>. L’étude nous aide à suivre ce qui fonctionne bien et ce qui pourrait être amélioré pour les futurs patients atteints de cancer.</w:t>
                      </w:r>
                    </w:p>
                    <w:p w14:paraId="2A408739" w14:textId="77777777" w:rsidR="0044455C" w:rsidRPr="00B7251C" w:rsidRDefault="0044455C" w:rsidP="005E54DC">
                      <w:pPr>
                        <w:spacing w:after="0" w:line="288" w:lineRule="auto"/>
                        <w:ind w:left="120" w:hanging="10"/>
                        <w:jc w:val="both"/>
                        <w:rPr>
                          <w:sz w:val="20"/>
                          <w:szCs w:val="22"/>
                        </w:rPr>
                      </w:pPr>
                    </w:p>
                    <w:p w14:paraId="6ACCD4CD" w14:textId="31E6DA19" w:rsidR="00AF2E64" w:rsidRDefault="00AF2E64" w:rsidP="005E54DC">
                      <w:pPr>
                        <w:spacing w:after="0" w:line="288" w:lineRule="auto"/>
                        <w:ind w:left="120" w:hanging="10"/>
                        <w:jc w:val="both"/>
                        <w:rPr>
                          <w:rFonts w:ascii="Arial" w:eastAsia="Arial" w:hAnsi="Arial" w:cs="Arial"/>
                          <w:color w:val="FFFFFF" w:themeColor="background1"/>
                          <w:sz w:val="36"/>
                          <w:szCs w:val="36"/>
                        </w:rPr>
                      </w:pPr>
                      <w:r>
                        <w:rPr>
                          <w:rFonts w:ascii="Arial" w:hAnsi="Arial"/>
                          <w:color w:val="FFFFFF" w:themeColor="background1"/>
                          <w:sz w:val="36"/>
                        </w:rPr>
                        <w:t>Tous les patients du NHS qui ont reçu des soins ou un traitement en lien avec un cancer dans le cadre d’une hospitalisation ou de soins de jour en avril, mai ou juin 2025 seront contactés pour participer à l’enquête.</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6276D9D1"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Pr>
                          <w:rFonts w:asciiTheme="minorBidi" w:hAnsiTheme="minorBidi"/>
                          <w:color w:val="FFFFFF" w:themeColor="background1"/>
                          <w:sz w:val="36"/>
                        </w:rPr>
                        <w:t xml:space="preserve">La participation à cette enquête est </w:t>
                      </w:r>
                      <w:r>
                        <w:rPr>
                          <w:rFonts w:asciiTheme="minorBidi" w:hAnsiTheme="minorBidi"/>
                          <w:b/>
                          <w:color w:val="FFFFFF" w:themeColor="background1"/>
                          <w:sz w:val="36"/>
                        </w:rPr>
                        <w:t>volontaire</w:t>
                      </w:r>
                      <w:r>
                        <w:rPr>
                          <w:rFonts w:asciiTheme="minorBidi" w:hAnsiTheme="minorBidi"/>
                          <w:color w:val="FFFFFF" w:themeColor="background1"/>
                          <w:sz w:val="36"/>
                        </w:rPr>
                        <w:t xml:space="preserve"> et toutes les réponses                                               </w:t>
                      </w:r>
                      <w:r w:rsidRPr="004A5A5B">
                        <w:rPr>
                          <w:rFonts w:asciiTheme="minorBidi" w:hAnsiTheme="minorBidi"/>
                          <w:color w:val="FFFFFF" w:themeColor="background1"/>
                          <w:sz w:val="36"/>
                          <w:u w:val="single"/>
                        </w:rPr>
                        <w:t>resteront</w:t>
                      </w:r>
                      <w:r>
                        <w:rPr>
                          <w:rFonts w:asciiTheme="minorBidi" w:hAnsiTheme="minorBidi"/>
                          <w:b/>
                          <w:color w:val="FFFFFF" w:themeColor="background1"/>
                          <w:sz w:val="36"/>
                        </w:rPr>
                        <w:t xml:space="preserve"> confidentielles.</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p>
    <w:p w14:paraId="22B0C89D" w14:textId="78366E6B"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1F0BA176" w:rsidR="003A08FC" w:rsidRPr="0037386F" w:rsidRDefault="003A08FC" w:rsidP="003A08FC">
      <w:pPr>
        <w:spacing w:after="227" w:line="278" w:lineRule="auto"/>
        <w:ind w:left="15" w:right="2097"/>
        <w:rPr>
          <w:rFonts w:ascii="Arial" w:eastAsia="Arial" w:hAnsi="Arial" w:cs="Arial"/>
          <w:b/>
          <w:bCs/>
          <w:color w:val="000000" w:themeColor="text1"/>
          <w:sz w:val="112"/>
          <w:szCs w:val="112"/>
        </w:rPr>
      </w:pPr>
    </w:p>
    <w:p w14:paraId="45A4EB56" w14:textId="59B331BE" w:rsidR="003A08FC" w:rsidRPr="0037386F" w:rsidRDefault="003A08FC" w:rsidP="009F3C46">
      <w:pPr>
        <w:spacing w:after="227" w:line="278" w:lineRule="auto"/>
        <w:ind w:left="15" w:right="2097"/>
        <w:rPr>
          <w:rFonts w:ascii="Arial" w:eastAsia="Arial" w:hAnsi="Arial" w:cs="Arial"/>
          <w:b/>
          <w:color w:val="000000" w:themeColor="text1"/>
          <w:sz w:val="20"/>
          <w:szCs w:val="20"/>
        </w:rPr>
      </w:pPr>
    </w:p>
    <w:p w14:paraId="6C5F13DD" w14:textId="4487278F" w:rsidR="0037386F" w:rsidRDefault="0037386F" w:rsidP="00665C5A">
      <w:pPr>
        <w:spacing w:after="0"/>
        <w:rPr>
          <w:rFonts w:ascii="Arial" w:eastAsia="Arial" w:hAnsi="Arial" w:cs="Arial"/>
          <w:color w:val="000000" w:themeColor="text1"/>
          <w:sz w:val="36"/>
          <w:szCs w:val="22"/>
        </w:rPr>
      </w:pPr>
    </w:p>
    <w:p w14:paraId="4729C7C8" w14:textId="0C3E6F30" w:rsidR="0037386F" w:rsidRDefault="00D06829" w:rsidP="00665C5A">
      <w:pPr>
        <w:spacing w:after="0"/>
        <w:rPr>
          <w:rFonts w:ascii="Arial" w:eastAsia="Arial" w:hAnsi="Arial" w:cs="Arial"/>
          <w:color w:val="000000" w:themeColor="text1"/>
          <w:sz w:val="36"/>
          <w:szCs w:val="22"/>
        </w:rPr>
      </w:pPr>
      <w:r>
        <w:rPr>
          <w:rFonts w:ascii="Arial" w:hAnsi="Arial"/>
          <w:noProof/>
          <w:color w:val="000000" w:themeColor="text1"/>
          <w:sz w:val="36"/>
        </w:rPr>
        <mc:AlternateContent>
          <mc:Choice Requires="wps">
            <w:drawing>
              <wp:anchor distT="0" distB="0" distL="114300" distR="114300" simplePos="0" relativeHeight="251653120" behindDoc="0" locked="0" layoutInCell="1" allowOverlap="1" wp14:anchorId="4E2B9738" wp14:editId="691D75FE">
                <wp:simplePos x="0" y="0"/>
                <wp:positionH relativeFrom="column">
                  <wp:posOffset>7253605</wp:posOffset>
                </wp:positionH>
                <wp:positionV relativeFrom="paragraph">
                  <wp:posOffset>152400</wp:posOffset>
                </wp:positionV>
                <wp:extent cx="1294130" cy="1119505"/>
                <wp:effectExtent l="5715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294130" cy="1119505"/>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638BD6C6" id="Freeform: Shape 40" o:spid="_x0000_s1026" style="position:absolute;margin-left:571.15pt;margin-top:12pt;width:101.9pt;height:88.15pt;rotation:-1721927fd;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047295,212824;658701,42577;49609,211986;49609,211986;246998,734739;512246,850937;749015,1119506;770332,942694;1244522,735577;1244522,735577;1047133,212824" o:connectangles="0,0,0,0,0,0,0,0,0,0,0"/>
              </v:shape>
            </w:pict>
          </mc:Fallback>
        </mc:AlternateContent>
      </w:r>
      <w:r>
        <w:rPr>
          <w:rFonts w:ascii="Arial" w:hAnsi="Arial"/>
          <w:noProof/>
          <w:color w:val="000000" w:themeColor="text1"/>
          <w:sz w:val="36"/>
        </w:rPr>
        <mc:AlternateContent>
          <mc:Choice Requires="wpg">
            <w:drawing>
              <wp:anchor distT="0" distB="0" distL="114300" distR="114300" simplePos="0" relativeHeight="251659264" behindDoc="0" locked="0" layoutInCell="1" allowOverlap="1" wp14:anchorId="52773D71" wp14:editId="19315C4E">
                <wp:simplePos x="0" y="0"/>
                <wp:positionH relativeFrom="column">
                  <wp:posOffset>6198235</wp:posOffset>
                </wp:positionH>
                <wp:positionV relativeFrom="paragraph">
                  <wp:posOffset>148427</wp:posOffset>
                </wp:positionV>
                <wp:extent cx="1289050" cy="1251585"/>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289050" cy="1251585"/>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62796C41" id="Graphic 16" o:spid="_x0000_s1026" style="position:absolute;margin-left:488.05pt;margin-top:11.7pt;width:101.5pt;height:98.55pt;rotation:1805860fd;z-index:251659264;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05D47FD7" w14:textId="22F46FFE" w:rsidR="0037386F" w:rsidRDefault="00D06829" w:rsidP="00665C5A">
      <w:pPr>
        <w:spacing w:after="0"/>
        <w:rPr>
          <w:rFonts w:ascii="Arial" w:eastAsia="Arial" w:hAnsi="Arial" w:cs="Arial"/>
          <w:color w:val="000000" w:themeColor="text1"/>
          <w:sz w:val="36"/>
          <w:szCs w:val="22"/>
        </w:rPr>
      </w:pPr>
      <w:r>
        <w:rPr>
          <w:rFonts w:ascii="Arial" w:hAnsi="Arial"/>
          <w:b/>
          <w:noProof/>
          <w:color w:val="000000" w:themeColor="text1"/>
          <w:sz w:val="20"/>
        </w:rPr>
        <mc:AlternateContent>
          <mc:Choice Requires="wpg">
            <w:drawing>
              <wp:anchor distT="0" distB="0" distL="114300" distR="114300" simplePos="0" relativeHeight="251664384" behindDoc="0" locked="0" layoutInCell="1" allowOverlap="1" wp14:anchorId="6B4EC8F8" wp14:editId="00FCDB85">
                <wp:simplePos x="0" y="0"/>
                <wp:positionH relativeFrom="column">
                  <wp:posOffset>7657465</wp:posOffset>
                </wp:positionH>
                <wp:positionV relativeFrom="paragraph">
                  <wp:posOffset>199862</wp:posOffset>
                </wp:positionV>
                <wp:extent cx="502285" cy="37020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285" cy="37020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45C08C6D" id="Graphic 16" o:spid="_x0000_s1026" style="position:absolute;margin-left:602.95pt;margin-top:15.75pt;width:39.55pt;height:29.15pt;rotation:-2095973fd;z-index:25166438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461D5F4A" w14:textId="77A57E8A"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76B4A117" w14:textId="77777777" w:rsidR="004A5A5B" w:rsidRDefault="004A5A5B" w:rsidP="005E54DC">
            <w:pPr>
              <w:spacing w:line="287" w:lineRule="auto"/>
              <w:jc w:val="both"/>
              <w:rPr>
                <w:rFonts w:ascii="Arial" w:hAnsi="Arial"/>
                <w:color w:val="0072BC"/>
                <w:sz w:val="36"/>
              </w:rPr>
            </w:pPr>
          </w:p>
          <w:p w14:paraId="0452FBEC" w14:textId="37ACAEA4" w:rsidR="005E54DC" w:rsidRPr="005E54DC" w:rsidRDefault="005E54DC" w:rsidP="005E54DC">
            <w:pPr>
              <w:spacing w:line="287" w:lineRule="auto"/>
              <w:jc w:val="both"/>
              <w:rPr>
                <w:rFonts w:ascii="Arial" w:eastAsia="Arial" w:hAnsi="Arial" w:cs="Arial"/>
                <w:color w:val="0072BC"/>
                <w:sz w:val="36"/>
                <w:szCs w:val="36"/>
              </w:rPr>
            </w:pPr>
            <w:r w:rsidRPr="00D06829">
              <w:rPr>
                <w:rFonts w:ascii="Arial" w:hAnsi="Arial"/>
                <w:color w:val="0072BC"/>
                <w:sz w:val="32"/>
                <w:szCs w:val="22"/>
              </w:rPr>
              <w:t>Si vous êtes invité(e), nous utiliserons vos données personnelles pour vous envoyer une lettre vous expliquant comment participer. Nous contacterons également certaines personnes par SMS afin de comprendre comment réaliser l’enquête au mieux à l’avenir. Nous utiliserons ces données uniquement aux fins de l’enquête. Elles nous seront fournies par cet organisme du NHS. Vos informations personnelles seront traitées en toute sécurité et de manière confidentielle. Nous ne publierons aucune information susceptible de permettre votre identification.</w:t>
            </w:r>
          </w:p>
        </w:tc>
      </w:tr>
    </w:tbl>
    <w:p w14:paraId="5972C469" w14:textId="389BCBF9" w:rsidR="00ED4DB5" w:rsidRDefault="009F74D8" w:rsidP="005E54DC">
      <w:pPr>
        <w:jc w:val="both"/>
      </w:pPr>
      <w:r>
        <w:rPr>
          <w:noProof/>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180E1E4E"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Pr>
                <w:noProof/>
                <w:sz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38A93A71"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094BF6F9" w:rsidR="00DE63BA" w:rsidRPr="00922D76" w:rsidRDefault="00922D76" w:rsidP="005E54DC">
            <w:pPr>
              <w:spacing w:line="288" w:lineRule="auto"/>
              <w:ind w:left="87" w:right="732"/>
              <w:jc w:val="both"/>
              <w:rPr>
                <w:rFonts w:ascii="Arial" w:eastAsia="Arial" w:hAnsi="Arial" w:cs="Arial"/>
                <w:color w:val="0072BC"/>
                <w:sz w:val="36"/>
                <w:szCs w:val="36"/>
              </w:rPr>
            </w:pPr>
            <w:r w:rsidRPr="00D06829">
              <w:rPr>
                <w:rFonts w:ascii="Arial" w:hAnsi="Arial"/>
                <w:color w:val="0072BC"/>
                <w:sz w:val="32"/>
                <w:szCs w:val="22"/>
              </w:rPr>
              <w:t xml:space="preserve">Si vous ne souhaitez pas participer, ou si vous avez des questions sur l’enquête, veuillez contacter le présent organisme du NHS avant le vendredi 4 juillet 2025 : </w:t>
            </w:r>
            <w:r w:rsidR="00C3031C" w:rsidRPr="00D06829">
              <w:rPr>
                <w:rFonts w:ascii="Arial" w:eastAsia="Arial" w:hAnsi="Arial" w:cs="Arial"/>
                <w:color w:val="0072BC"/>
                <w:sz w:val="32"/>
                <w:szCs w:val="32"/>
                <w:highlight w:val="yellow"/>
              </w:rPr>
              <w:t>[</w:t>
            </w:r>
            <w:proofErr w:type="spellStart"/>
            <w:r w:rsidR="00C3031C" w:rsidRPr="00D06829">
              <w:rPr>
                <w:rFonts w:ascii="Arial" w:eastAsia="Arial" w:hAnsi="Arial" w:cs="Arial"/>
                <w:color w:val="0072BC"/>
                <w:sz w:val="32"/>
                <w:szCs w:val="32"/>
                <w:highlight w:val="yellow"/>
              </w:rPr>
              <w:t>space</w:t>
            </w:r>
            <w:proofErr w:type="spellEnd"/>
            <w:r w:rsidR="00C3031C" w:rsidRPr="00D06829">
              <w:rPr>
                <w:rFonts w:ascii="Arial" w:eastAsia="Arial" w:hAnsi="Arial" w:cs="Arial"/>
                <w:color w:val="0072BC"/>
                <w:sz w:val="32"/>
                <w:szCs w:val="32"/>
                <w:highlight w:val="yellow"/>
              </w:rPr>
              <w:t xml:space="preserve"> for trust to insert contact </w:t>
            </w:r>
            <w:proofErr w:type="spellStart"/>
            <w:r w:rsidR="00C3031C" w:rsidRPr="00D06829">
              <w:rPr>
                <w:rFonts w:ascii="Arial" w:eastAsia="Arial" w:hAnsi="Arial" w:cs="Arial"/>
                <w:color w:val="0072BC"/>
                <w:sz w:val="32"/>
                <w:szCs w:val="32"/>
                <w:highlight w:val="yellow"/>
              </w:rPr>
              <w:t>details</w:t>
            </w:r>
            <w:proofErr w:type="spellEnd"/>
            <w:r w:rsidR="00C3031C" w:rsidRPr="00D06829">
              <w:rPr>
                <w:rFonts w:ascii="Arial" w:eastAsia="Arial" w:hAnsi="Arial" w:cs="Arial"/>
                <w:color w:val="0072BC"/>
                <w:sz w:val="32"/>
                <w:szCs w:val="32"/>
                <w:highlight w:val="yellow"/>
              </w:rPr>
              <w:t xml:space="preserve">, </w:t>
            </w:r>
            <w:proofErr w:type="spellStart"/>
            <w:r w:rsidR="00C3031C" w:rsidRPr="00D06829">
              <w:rPr>
                <w:rFonts w:ascii="Arial" w:eastAsia="Arial" w:hAnsi="Arial" w:cs="Arial"/>
                <w:color w:val="0072BC"/>
                <w:sz w:val="32"/>
                <w:szCs w:val="32"/>
                <w:highlight w:val="yellow"/>
              </w:rPr>
              <w:t>please</w:t>
            </w:r>
            <w:proofErr w:type="spellEnd"/>
            <w:r w:rsidR="00C3031C" w:rsidRPr="00D06829">
              <w:rPr>
                <w:rFonts w:ascii="Arial" w:eastAsia="Arial" w:hAnsi="Arial" w:cs="Arial"/>
                <w:color w:val="0072BC"/>
                <w:sz w:val="32"/>
                <w:szCs w:val="32"/>
                <w:highlight w:val="yellow"/>
              </w:rPr>
              <w:t xml:space="preserve"> </w:t>
            </w:r>
            <w:proofErr w:type="spellStart"/>
            <w:r w:rsidR="00C3031C" w:rsidRPr="00D06829">
              <w:rPr>
                <w:rFonts w:ascii="Arial" w:eastAsia="Arial" w:hAnsi="Arial" w:cs="Arial"/>
                <w:color w:val="0072BC"/>
                <w:sz w:val="32"/>
                <w:szCs w:val="32"/>
                <w:highlight w:val="yellow"/>
              </w:rPr>
              <w:t>include</w:t>
            </w:r>
            <w:proofErr w:type="spellEnd"/>
            <w:r w:rsidR="00C3031C" w:rsidRPr="00D06829">
              <w:rPr>
                <w:rFonts w:ascii="Arial" w:eastAsia="Arial" w:hAnsi="Arial" w:cs="Arial"/>
                <w:color w:val="0072BC"/>
                <w:sz w:val="32"/>
                <w:szCs w:val="32"/>
                <w:highlight w:val="yellow"/>
              </w:rPr>
              <w:t xml:space="preserve"> </w:t>
            </w:r>
            <w:proofErr w:type="spellStart"/>
            <w:r w:rsidR="00C3031C" w:rsidRPr="00D06829">
              <w:rPr>
                <w:rFonts w:ascii="Arial" w:eastAsia="Arial" w:hAnsi="Arial" w:cs="Arial"/>
                <w:color w:val="0072BC"/>
                <w:sz w:val="32"/>
                <w:szCs w:val="32"/>
                <w:highlight w:val="yellow"/>
              </w:rPr>
              <w:t>telephone</w:t>
            </w:r>
            <w:proofErr w:type="spellEnd"/>
            <w:r w:rsidR="00C3031C" w:rsidRPr="00D06829">
              <w:rPr>
                <w:rFonts w:ascii="Arial" w:eastAsia="Arial" w:hAnsi="Arial" w:cs="Arial"/>
                <w:color w:val="0072BC"/>
                <w:sz w:val="32"/>
                <w:szCs w:val="32"/>
                <w:highlight w:val="yellow"/>
              </w:rPr>
              <w:t xml:space="preserve"> </w:t>
            </w:r>
            <w:proofErr w:type="spellStart"/>
            <w:r w:rsidR="00C3031C" w:rsidRPr="00D06829">
              <w:rPr>
                <w:rFonts w:ascii="Arial" w:eastAsia="Arial" w:hAnsi="Arial" w:cs="Arial"/>
                <w:color w:val="0072BC"/>
                <w:sz w:val="32"/>
                <w:szCs w:val="32"/>
                <w:highlight w:val="yellow"/>
              </w:rPr>
              <w:t>number</w:t>
            </w:r>
            <w:proofErr w:type="spellEnd"/>
            <w:r w:rsidR="00C3031C" w:rsidRPr="00D06829">
              <w:rPr>
                <w:rFonts w:ascii="Arial" w:eastAsia="Arial" w:hAnsi="Arial" w:cs="Arial"/>
                <w:color w:val="0072BC"/>
                <w:sz w:val="32"/>
                <w:szCs w:val="32"/>
                <w:highlight w:val="yellow"/>
              </w:rPr>
              <w:t xml:space="preserve"> and </w:t>
            </w:r>
            <w:proofErr w:type="gramStart"/>
            <w:r w:rsidR="00C3031C" w:rsidRPr="00D06829">
              <w:rPr>
                <w:rFonts w:ascii="Arial" w:eastAsia="Arial" w:hAnsi="Arial" w:cs="Arial"/>
                <w:color w:val="0072BC"/>
                <w:sz w:val="32"/>
                <w:szCs w:val="32"/>
                <w:highlight w:val="yellow"/>
              </w:rPr>
              <w:t>email</w:t>
            </w:r>
            <w:proofErr w:type="gramEnd"/>
            <w:r w:rsidR="00C3031C" w:rsidRPr="00D06829">
              <w:rPr>
                <w:rFonts w:ascii="Arial" w:eastAsia="Arial" w:hAnsi="Arial" w:cs="Arial"/>
                <w:color w:val="0072BC"/>
                <w:sz w:val="32"/>
                <w:szCs w:val="32"/>
                <w:highlight w:val="yellow"/>
              </w:rPr>
              <w:t xml:space="preserve"> </w:t>
            </w:r>
            <w:proofErr w:type="spellStart"/>
            <w:r w:rsidR="00C3031C" w:rsidRPr="00D06829">
              <w:rPr>
                <w:rFonts w:ascii="Arial" w:eastAsia="Arial" w:hAnsi="Arial" w:cs="Arial"/>
                <w:color w:val="0072BC"/>
                <w:sz w:val="32"/>
                <w:szCs w:val="32"/>
                <w:highlight w:val="yellow"/>
              </w:rPr>
              <w:t>address</w:t>
            </w:r>
            <w:proofErr w:type="spellEnd"/>
            <w:r w:rsidR="00C3031C" w:rsidRPr="00D06829">
              <w:rPr>
                <w:rFonts w:ascii="Arial" w:eastAsia="Arial" w:hAnsi="Arial" w:cs="Arial"/>
                <w:color w:val="0072BC"/>
                <w:sz w:val="32"/>
                <w:szCs w:val="32"/>
                <w:highlight w:val="yellow"/>
              </w:rPr>
              <w:t>]</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1C0F1F99" w14:textId="6EA450A4" w:rsidR="001D03A1" w:rsidRPr="00E91F7C" w:rsidRDefault="005E54DC" w:rsidP="005E54DC">
            <w:pPr>
              <w:spacing w:line="288" w:lineRule="auto"/>
              <w:ind w:right="732"/>
              <w:jc w:val="both"/>
              <w:rPr>
                <w:rFonts w:asciiTheme="minorBidi" w:hAnsiTheme="minorBidi" w:cstheme="minorBidi"/>
                <w:sz w:val="36"/>
                <w:szCs w:val="36"/>
              </w:rPr>
            </w:pPr>
            <w:r w:rsidRPr="00D06829">
              <w:rPr>
                <w:rFonts w:asciiTheme="minorBidi" w:hAnsiTheme="minorBidi"/>
                <w:sz w:val="32"/>
                <w:szCs w:val="22"/>
              </w:rPr>
              <w:t>Pour en savoir plus sur l’enquête </w:t>
            </w:r>
            <w:r>
              <w:rPr>
                <w:rFonts w:asciiTheme="minorBidi" w:hAnsiTheme="minorBidi"/>
                <w:sz w:val="36"/>
              </w:rPr>
              <w:t xml:space="preserve">: </w:t>
            </w:r>
            <w:hyperlink r:id="rId7" w:history="1">
              <w:r w:rsidRPr="00D06829">
                <w:rPr>
                  <w:rStyle w:val="Hyperlink"/>
                  <w:rFonts w:asciiTheme="minorBidi" w:hAnsiTheme="minorBidi"/>
                  <w:sz w:val="36"/>
                </w:rPr>
                <w:t>www.ncpes.co.uk</w:t>
              </w:r>
            </w:hyperlink>
          </w:p>
          <w:p w14:paraId="7F37947D" w14:textId="4BE113F0" w:rsidR="005E54DC" w:rsidRPr="003057AB" w:rsidRDefault="005E54DC" w:rsidP="005E54DC">
            <w:pPr>
              <w:spacing w:line="288" w:lineRule="auto"/>
              <w:ind w:right="732"/>
              <w:jc w:val="both"/>
              <w:rPr>
                <w:rFonts w:asciiTheme="minorBidi" w:hAnsiTheme="minorBidi" w:cstheme="minorBidi"/>
                <w:sz w:val="28"/>
                <w:szCs w:val="28"/>
              </w:rPr>
            </w:pPr>
          </w:p>
        </w:tc>
      </w:tr>
      <w:tr w:rsidR="0097714C" w14:paraId="43521AC7" w14:textId="77777777" w:rsidTr="005E54DC">
        <w:tc>
          <w:tcPr>
            <w:tcW w:w="10541" w:type="dxa"/>
            <w:tcBorders>
              <w:top w:val="nil"/>
              <w:left w:val="nil"/>
              <w:bottom w:val="nil"/>
              <w:right w:val="nil"/>
            </w:tcBorders>
            <w:vAlign w:val="center"/>
          </w:tcPr>
          <w:p w14:paraId="382CA57B" w14:textId="4F4B7011" w:rsidR="0097714C" w:rsidRPr="00D06829" w:rsidRDefault="00C95A0B" w:rsidP="00D06829">
            <w:pPr>
              <w:spacing w:line="288" w:lineRule="auto"/>
              <w:ind w:left="87" w:right="732"/>
              <w:rPr>
                <w:rFonts w:asciiTheme="minorBidi" w:hAnsiTheme="minorBidi" w:cstheme="minorBidi"/>
                <w:sz w:val="26"/>
                <w:szCs w:val="26"/>
              </w:rPr>
            </w:pPr>
            <w:r w:rsidRPr="00D06829">
              <w:rPr>
                <w:rFonts w:asciiTheme="minorBidi" w:hAnsiTheme="minorBidi"/>
                <w:sz w:val="28"/>
                <w:szCs w:val="28"/>
              </w:rPr>
              <w:t>Si vous ne souhaitez pas participer, vous devrez tout de même nous contacter si vous avez opté pour un refus national de partage des données. Le ministère de la Santé et des Affaires sociales a confirmé que la présente enquête est exemptée.</w:t>
            </w:r>
            <w:r w:rsidR="00D06829" w:rsidRPr="00D06829">
              <w:rPr>
                <w:rFonts w:asciiTheme="minorBidi" w:hAnsiTheme="minorBidi"/>
                <w:sz w:val="28"/>
                <w:szCs w:val="28"/>
              </w:rPr>
              <w:t xml:space="preserve">  </w:t>
            </w:r>
            <w:r w:rsidRPr="00D06829">
              <w:rPr>
                <w:rFonts w:asciiTheme="minorBidi" w:hAnsiTheme="minorBidi"/>
                <w:sz w:val="28"/>
                <w:szCs w:val="28"/>
              </w:rPr>
              <w:t xml:space="preserve">Pour obtenir de plus amples </w:t>
            </w:r>
            <w:r w:rsidR="00D06829" w:rsidRPr="00D06829">
              <w:rPr>
                <w:rFonts w:asciiTheme="minorBidi" w:hAnsiTheme="minorBidi"/>
                <w:sz w:val="28"/>
                <w:szCs w:val="28"/>
              </w:rPr>
              <w:t>informations :</w:t>
            </w:r>
            <w:r w:rsidRPr="00D06829">
              <w:rPr>
                <w:rFonts w:asciiTheme="minorBidi" w:hAnsiTheme="minorBidi"/>
                <w:sz w:val="28"/>
                <w:szCs w:val="28"/>
              </w:rPr>
              <w:t xml:space="preserve"> </w:t>
            </w:r>
            <w:hyperlink r:id="rId8" w:history="1">
              <w:r w:rsidR="00D06829" w:rsidRPr="00D06829">
                <w:rPr>
                  <w:rStyle w:val="Hyperlink"/>
                  <w:rFonts w:asciiTheme="minorBidi" w:hAnsiTheme="minorBidi"/>
                  <w:sz w:val="28"/>
                  <w:szCs w:val="28"/>
                </w:rPr>
                <w:t>https://digital.nhs.uk/services/national-data-opt-out/programmes-to-which-the-national-data-opt-out-should-not-be-applied</w:t>
              </w:r>
            </w:hyperlink>
            <w:r w:rsidRPr="00D06829">
              <w:rPr>
                <w:rFonts w:asciiTheme="minorBidi" w:hAnsiTheme="minorBidi"/>
                <w:sz w:val="28"/>
                <w:szCs w:val="28"/>
              </w:rPr>
              <w:t>.</w:t>
            </w:r>
            <w:r w:rsidR="00D06829" w:rsidRPr="00D06829">
              <w:rPr>
                <w:rFonts w:asciiTheme="minorBidi" w:hAnsiTheme="minorBidi"/>
                <w:sz w:val="28"/>
                <w:szCs w:val="28"/>
              </w:rPr>
              <w:t xml:space="preserve"> </w:t>
            </w:r>
            <w:r w:rsidRPr="00D06829">
              <w:rPr>
                <w:rFonts w:asciiTheme="minorBidi" w:hAnsiTheme="minorBidi"/>
                <w:sz w:val="28"/>
                <w:szCs w:val="28"/>
              </w:rPr>
              <w:t>Ou scannez le code QR.</w:t>
            </w:r>
            <w:r w:rsidRPr="00D06829">
              <w:rPr>
                <w:rFonts w:ascii="Times New Roman" w:hAnsi="Times New Roman"/>
                <w:color w:val="auto"/>
                <w:sz w:val="28"/>
                <w:szCs w:val="28"/>
              </w:rPr>
              <w:t xml:space="preserve"> </w:t>
            </w:r>
          </w:p>
        </w:tc>
        <w:tc>
          <w:tcPr>
            <w:tcW w:w="2779" w:type="dxa"/>
            <w:tcBorders>
              <w:top w:val="nil"/>
              <w:left w:val="nil"/>
              <w:bottom w:val="nil"/>
              <w:right w:val="nil"/>
            </w:tcBorders>
            <w:vAlign w:val="center"/>
          </w:tcPr>
          <w:p w14:paraId="23D52751" w14:textId="04B500CB" w:rsidR="0097714C" w:rsidRPr="00D06829" w:rsidRDefault="0019073E" w:rsidP="005E54DC">
            <w:pPr>
              <w:spacing w:line="288" w:lineRule="auto"/>
              <w:ind w:right="732"/>
              <w:jc w:val="both"/>
              <w:rPr>
                <w:rFonts w:ascii="Arial" w:eastAsia="Arial" w:hAnsi="Arial" w:cs="Arial"/>
                <w:color w:val="0072BC"/>
                <w:sz w:val="36"/>
                <w:szCs w:val="36"/>
              </w:rPr>
            </w:pPr>
            <w:r w:rsidRPr="00D06829">
              <w:rPr>
                <w:rFonts w:asciiTheme="minorBidi" w:hAnsiTheme="minorBidi"/>
                <w:noProof/>
                <w:sz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Pr="00D06829" w:rsidRDefault="00F01149" w:rsidP="005E54DC">
            <w:pPr>
              <w:spacing w:line="288" w:lineRule="auto"/>
              <w:ind w:left="87" w:right="732"/>
              <w:jc w:val="both"/>
              <w:rPr>
                <w:rFonts w:asciiTheme="minorBidi" w:hAnsiTheme="minorBidi" w:cstheme="minorBidi"/>
                <w:sz w:val="28"/>
                <w:szCs w:val="28"/>
              </w:rPr>
            </w:pPr>
          </w:p>
          <w:p w14:paraId="26309D35" w14:textId="424E55CB" w:rsidR="004C0844" w:rsidRPr="00D06829" w:rsidRDefault="004C0844" w:rsidP="005E54DC">
            <w:pPr>
              <w:spacing w:line="288" w:lineRule="auto"/>
              <w:ind w:left="87" w:right="732"/>
              <w:jc w:val="both"/>
              <w:rPr>
                <w:rFonts w:asciiTheme="minorBidi" w:hAnsiTheme="minorBidi" w:cstheme="minorBidi"/>
                <w:sz w:val="26"/>
                <w:szCs w:val="26"/>
              </w:rPr>
            </w:pPr>
            <w:r w:rsidRPr="00D06829">
              <w:rPr>
                <w:rFonts w:asciiTheme="minorBidi" w:hAnsiTheme="minorBidi"/>
                <w:sz w:val="28"/>
                <w:szCs w:val="28"/>
              </w:rPr>
              <w:t xml:space="preserve">L’enquête sera menée par Picker au nom de NHS </w:t>
            </w:r>
            <w:proofErr w:type="spellStart"/>
            <w:r w:rsidR="0024694C" w:rsidRPr="00D06829">
              <w:rPr>
                <w:rFonts w:asciiTheme="minorBidi" w:hAnsiTheme="minorBidi"/>
                <w:sz w:val="28"/>
                <w:szCs w:val="28"/>
              </w:rPr>
              <w:t>England</w:t>
            </w:r>
            <w:proofErr w:type="spellEnd"/>
            <w:r w:rsidRPr="00D06829">
              <w:rPr>
                <w:rFonts w:asciiTheme="minorBidi" w:hAnsiTheme="minorBidi"/>
                <w:sz w:val="28"/>
                <w:szCs w:val="28"/>
              </w:rPr>
              <w:t>. Un groupe de surveillance indépendant, incluant des membres du public, a soutenu l’accès aux informations confidentielles des patients pour identifier les personnes atteintes de cancer et les inviter à répondre à cette enquête.</w:t>
            </w:r>
          </w:p>
        </w:tc>
      </w:tr>
    </w:tbl>
    <w:p w14:paraId="116A5ADE" w14:textId="77777777" w:rsidR="0097714C" w:rsidRDefault="0097714C"/>
    <w:sectPr w:rsidR="0097714C"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BD43D" w14:textId="77777777" w:rsidR="009A5289" w:rsidRDefault="009A5289" w:rsidP="009A5289">
      <w:pPr>
        <w:spacing w:after="0" w:line="240" w:lineRule="auto"/>
      </w:pPr>
      <w:r>
        <w:separator/>
      </w:r>
    </w:p>
  </w:endnote>
  <w:endnote w:type="continuationSeparator" w:id="0">
    <w:p w14:paraId="5E307EF9" w14:textId="77777777" w:rsidR="009A5289" w:rsidRDefault="009A5289" w:rsidP="009A5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A91E8" w14:textId="77777777" w:rsidR="009A5289" w:rsidRDefault="009A5289" w:rsidP="009A5289">
      <w:pPr>
        <w:spacing w:after="0" w:line="240" w:lineRule="auto"/>
      </w:pPr>
      <w:r>
        <w:separator/>
      </w:r>
    </w:p>
  </w:footnote>
  <w:footnote w:type="continuationSeparator" w:id="0">
    <w:p w14:paraId="52B37669" w14:textId="77777777" w:rsidR="009A5289" w:rsidRDefault="009A5289" w:rsidP="009A52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1868AB"/>
    <w:rsid w:val="0019073E"/>
    <w:rsid w:val="00193611"/>
    <w:rsid w:val="001D03A1"/>
    <w:rsid w:val="0024694C"/>
    <w:rsid w:val="002C4AB5"/>
    <w:rsid w:val="00367569"/>
    <w:rsid w:val="0037386F"/>
    <w:rsid w:val="0039363A"/>
    <w:rsid w:val="003A08FC"/>
    <w:rsid w:val="003C29BA"/>
    <w:rsid w:val="003D376E"/>
    <w:rsid w:val="0044455C"/>
    <w:rsid w:val="004A41A5"/>
    <w:rsid w:val="004A5A5B"/>
    <w:rsid w:val="004C0844"/>
    <w:rsid w:val="004C0FA8"/>
    <w:rsid w:val="00562D12"/>
    <w:rsid w:val="005D57DC"/>
    <w:rsid w:val="005E54DC"/>
    <w:rsid w:val="00601F60"/>
    <w:rsid w:val="0065051D"/>
    <w:rsid w:val="00665C5A"/>
    <w:rsid w:val="006A15BD"/>
    <w:rsid w:val="007A4079"/>
    <w:rsid w:val="00816A3D"/>
    <w:rsid w:val="00834A98"/>
    <w:rsid w:val="00841550"/>
    <w:rsid w:val="008D2771"/>
    <w:rsid w:val="00922D76"/>
    <w:rsid w:val="00933AAF"/>
    <w:rsid w:val="00967FC9"/>
    <w:rsid w:val="0097714C"/>
    <w:rsid w:val="009A5289"/>
    <w:rsid w:val="009E237C"/>
    <w:rsid w:val="009F3C46"/>
    <w:rsid w:val="009F74D8"/>
    <w:rsid w:val="00A34915"/>
    <w:rsid w:val="00AF2E64"/>
    <w:rsid w:val="00B4069C"/>
    <w:rsid w:val="00B76FB0"/>
    <w:rsid w:val="00BA0DEA"/>
    <w:rsid w:val="00C3031C"/>
    <w:rsid w:val="00C95A0B"/>
    <w:rsid w:val="00D06829"/>
    <w:rsid w:val="00D66E00"/>
    <w:rsid w:val="00DE63BA"/>
    <w:rsid w:val="00E45476"/>
    <w:rsid w:val="00E91F7C"/>
    <w:rsid w:val="00E92AE3"/>
    <w:rsid w:val="00EA6F85"/>
    <w:rsid w:val="00EC5153"/>
    <w:rsid w:val="00ED0B5F"/>
    <w:rsid w:val="00ED4DB5"/>
    <w:rsid w:val="00F01149"/>
    <w:rsid w:val="00F911EB"/>
    <w:rsid w:val="00F9186B"/>
    <w:rsid w:val="00F92DD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6BEB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 w:type="paragraph" w:styleId="Header">
    <w:name w:val="header"/>
    <w:basedOn w:val="Normal"/>
    <w:link w:val="HeaderChar"/>
    <w:uiPriority w:val="99"/>
    <w:unhideWhenUsed/>
    <w:rsid w:val="009A52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5289"/>
    <w:rPr>
      <w:rFonts w:ascii="Calibri" w:eastAsia="Calibri" w:hAnsi="Calibri" w:cs="Calibri"/>
      <w:color w:val="000000"/>
      <w:sz w:val="22"/>
      <w:lang w:eastAsia="en-GB"/>
    </w:rPr>
  </w:style>
  <w:style w:type="paragraph" w:styleId="Footer">
    <w:name w:val="footer"/>
    <w:basedOn w:val="Normal"/>
    <w:link w:val="FooterChar"/>
    <w:uiPriority w:val="99"/>
    <w:unhideWhenUsed/>
    <w:rsid w:val="009A52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5289"/>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1607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2025-02-24T15:04:00Z</dcterms:created>
  <dcterms:modified xsi:type="dcterms:W3CDTF">2025-03-19T12:39:00Z</dcterms:modified>
</cp:coreProperties>
</file>